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971ED" w14:textId="77777777" w:rsidR="0097377C" w:rsidRDefault="0097377C" w:rsidP="0097377C">
      <w:pPr>
        <w:ind w:left="6379"/>
        <w:jc w:val="right"/>
        <w:rPr>
          <w:rFonts w:cstheme="minorHAnsi"/>
          <w:lang w:val="en-US"/>
        </w:rPr>
      </w:pPr>
      <w:r>
        <w:rPr>
          <w:rFonts w:cstheme="minorHAnsi"/>
          <w:lang w:val="en-US"/>
        </w:rPr>
        <w:t>Warsaw, 13 April 2026</w:t>
      </w:r>
      <w:r>
        <w:rPr>
          <w:rFonts w:cstheme="minorHAnsi"/>
          <w:lang w:val="en-US"/>
        </w:rPr>
        <w:br/>
        <w:t>Press release</w:t>
      </w:r>
    </w:p>
    <w:p w14:paraId="07745BE1" w14:textId="77777777" w:rsidR="0097377C" w:rsidRDefault="0097377C" w:rsidP="0097377C">
      <w:pPr>
        <w:jc w:val="center"/>
        <w:rPr>
          <w:rFonts w:cstheme="minorHAnsi"/>
          <w:b/>
          <w:bCs/>
          <w:sz w:val="40"/>
          <w:szCs w:val="40"/>
          <w:lang w:val="en-US"/>
        </w:rPr>
      </w:pPr>
      <w:r>
        <w:rPr>
          <w:rFonts w:cstheme="minorHAnsi"/>
          <w:b/>
          <w:bCs/>
          <w:sz w:val="40"/>
          <w:szCs w:val="40"/>
          <w:lang w:val="en-US"/>
        </w:rPr>
        <w:t xml:space="preserve">Music closer to people – </w:t>
      </w:r>
      <w:r>
        <w:rPr>
          <w:rFonts w:cstheme="minorHAnsi"/>
          <w:b/>
          <w:bCs/>
          <w:sz w:val="40"/>
          <w:szCs w:val="40"/>
          <w:lang w:val="en-US"/>
        </w:rPr>
        <w:br/>
        <w:t>7</w:t>
      </w:r>
      <w:r>
        <w:rPr>
          <w:rFonts w:cstheme="minorHAnsi"/>
          <w:b/>
          <w:bCs/>
          <w:sz w:val="40"/>
          <w:szCs w:val="40"/>
          <w:vertAlign w:val="superscript"/>
          <w:lang w:val="en-US"/>
        </w:rPr>
        <w:t>th</w:t>
      </w:r>
      <w:r>
        <w:rPr>
          <w:rFonts w:cstheme="minorHAnsi"/>
          <w:b/>
          <w:bCs/>
          <w:sz w:val="40"/>
          <w:szCs w:val="40"/>
          <w:lang w:val="en-US"/>
        </w:rPr>
        <w:t xml:space="preserve"> edition of </w:t>
      </w:r>
      <w:proofErr w:type="spellStart"/>
      <w:r>
        <w:rPr>
          <w:rFonts w:cstheme="minorHAnsi"/>
          <w:b/>
          <w:bCs/>
          <w:sz w:val="40"/>
          <w:szCs w:val="40"/>
          <w:lang w:val="en-US"/>
        </w:rPr>
        <w:t>Musethica</w:t>
      </w:r>
      <w:proofErr w:type="spellEnd"/>
      <w:r>
        <w:rPr>
          <w:rFonts w:cstheme="minorHAnsi"/>
          <w:b/>
          <w:bCs/>
          <w:sz w:val="40"/>
          <w:szCs w:val="40"/>
          <w:lang w:val="en-US"/>
        </w:rPr>
        <w:t xml:space="preserve"> in Warsaw</w:t>
      </w:r>
    </w:p>
    <w:p w14:paraId="15F584DB" w14:textId="77777777" w:rsidR="0097377C" w:rsidRDefault="0097377C" w:rsidP="0097377C">
      <w:pPr>
        <w:jc w:val="center"/>
        <w:rPr>
          <w:rFonts w:cstheme="minorHAnsi"/>
          <w:b/>
          <w:bCs/>
          <w:sz w:val="32"/>
          <w:szCs w:val="32"/>
          <w:lang w:val="en-US"/>
        </w:rPr>
      </w:pPr>
      <w:r>
        <w:rPr>
          <w:rFonts w:cstheme="minorHAnsi"/>
          <w:b/>
          <w:bCs/>
          <w:sz w:val="32"/>
          <w:szCs w:val="32"/>
          <w:lang w:val="en-US"/>
        </w:rPr>
        <w:t>12–19 April 2026</w:t>
      </w:r>
    </w:p>
    <w:p w14:paraId="06F68F4B" w14:textId="77777777" w:rsidR="0097377C" w:rsidRDefault="0097377C" w:rsidP="0097377C">
      <w:pPr>
        <w:jc w:val="both"/>
        <w:rPr>
          <w:rFonts w:cstheme="minorHAnsi"/>
          <w:b/>
          <w:bCs/>
          <w:sz w:val="24"/>
          <w:szCs w:val="24"/>
          <w:lang w:val="en-US"/>
        </w:rPr>
      </w:pPr>
      <w:r>
        <w:rPr>
          <w:rFonts w:cstheme="minorHAnsi"/>
          <w:b/>
          <w:bCs/>
          <w:sz w:val="24"/>
          <w:szCs w:val="24"/>
          <w:lang w:val="en-US"/>
        </w:rPr>
        <w:t xml:space="preserve">The international project </w:t>
      </w:r>
      <w:proofErr w:type="spellStart"/>
      <w:r>
        <w:rPr>
          <w:rFonts w:cstheme="minorHAnsi"/>
          <w:b/>
          <w:bCs/>
          <w:sz w:val="24"/>
          <w:szCs w:val="24"/>
          <w:lang w:val="en-US"/>
        </w:rPr>
        <w:t>Musethica</w:t>
      </w:r>
      <w:proofErr w:type="spellEnd"/>
      <w:r>
        <w:rPr>
          <w:rFonts w:cstheme="minorHAnsi"/>
          <w:b/>
          <w:bCs/>
          <w:sz w:val="24"/>
          <w:szCs w:val="24"/>
          <w:lang w:val="en-US"/>
        </w:rPr>
        <w:t>, which combines artistic activities with social and educational aspects, will be held in Warsaw once again. As part of the initiative, young musicians will visit hospitals, special schools, and support centers, among other places, to perform classical music in settings where it is rarely heard live.</w:t>
      </w:r>
    </w:p>
    <w:p w14:paraId="3BE3D988" w14:textId="77777777" w:rsidR="0097377C" w:rsidRDefault="0097377C" w:rsidP="0097377C">
      <w:pPr>
        <w:jc w:val="both"/>
        <w:rPr>
          <w:rFonts w:cstheme="minorHAnsi"/>
          <w:sz w:val="24"/>
          <w:szCs w:val="24"/>
          <w:lang w:val="en-US"/>
        </w:rPr>
      </w:pPr>
      <w:proofErr w:type="spellStart"/>
      <w:r>
        <w:rPr>
          <w:rFonts w:cstheme="minorHAnsi"/>
          <w:sz w:val="24"/>
          <w:szCs w:val="24"/>
          <w:lang w:val="en-US"/>
        </w:rPr>
        <w:t>Musethica</w:t>
      </w:r>
      <w:proofErr w:type="spellEnd"/>
      <w:r>
        <w:rPr>
          <w:rFonts w:cstheme="minorHAnsi"/>
          <w:sz w:val="24"/>
          <w:szCs w:val="24"/>
          <w:lang w:val="en-US"/>
        </w:rPr>
        <w:t xml:space="preserve"> was established in 2012 by viola player and educator Avri Levitan.</w:t>
      </w:r>
      <w:r>
        <w:rPr>
          <w:lang w:val="en-US"/>
        </w:rPr>
        <w:t xml:space="preserve"> </w:t>
      </w:r>
      <w:r>
        <w:rPr>
          <w:rFonts w:cstheme="minorHAnsi"/>
          <w:sz w:val="24"/>
          <w:szCs w:val="24"/>
          <w:lang w:val="en-US"/>
        </w:rPr>
        <w:t xml:space="preserve">Its Polish edition has been implemented by Sinfonia </w:t>
      </w:r>
      <w:proofErr w:type="spellStart"/>
      <w:r>
        <w:rPr>
          <w:rFonts w:cstheme="minorHAnsi"/>
          <w:sz w:val="24"/>
          <w:szCs w:val="24"/>
          <w:lang w:val="en-US"/>
        </w:rPr>
        <w:t>Varsovia</w:t>
      </w:r>
      <w:proofErr w:type="spellEnd"/>
      <w:r>
        <w:rPr>
          <w:rFonts w:cstheme="minorHAnsi"/>
          <w:sz w:val="24"/>
          <w:szCs w:val="24"/>
          <w:lang w:val="en-US"/>
        </w:rPr>
        <w:t xml:space="preserve"> since 2021. Currently, it is present in more than a dozen countries. Each edition of the program features intensive workshops in chamber ensembles composed of young instrumentalists who, under the guidance of a tutor, work toward the highest-quality interpretations, as well as a series of concerts held in places where classical music is rarely performed live – including hospitals, support centers, and care facilities.</w:t>
      </w:r>
    </w:p>
    <w:p w14:paraId="2F1D1378" w14:textId="77777777" w:rsidR="0097377C" w:rsidRDefault="0097377C" w:rsidP="0097377C">
      <w:pPr>
        <w:jc w:val="both"/>
        <w:rPr>
          <w:rFonts w:cstheme="minorHAnsi"/>
          <w:sz w:val="24"/>
          <w:szCs w:val="24"/>
          <w:lang w:val="en-US"/>
        </w:rPr>
      </w:pPr>
      <w:r>
        <w:rPr>
          <w:rFonts w:cstheme="minorHAnsi"/>
          <w:sz w:val="24"/>
          <w:szCs w:val="24"/>
          <w:lang w:val="en-US"/>
        </w:rPr>
        <w:t xml:space="preserve">The seventh Warsaw edition will take place from April 12 to 19, 2026. It is particularly special thanks to the collaboration between Sinfonia </w:t>
      </w:r>
      <w:proofErr w:type="spellStart"/>
      <w:r>
        <w:rPr>
          <w:rFonts w:cstheme="minorHAnsi"/>
          <w:sz w:val="24"/>
          <w:szCs w:val="24"/>
          <w:lang w:val="en-US"/>
        </w:rPr>
        <w:t>Varsovia</w:t>
      </w:r>
      <w:proofErr w:type="spellEnd"/>
      <w:r>
        <w:rPr>
          <w:rFonts w:cstheme="minorHAnsi"/>
          <w:sz w:val="24"/>
          <w:szCs w:val="24"/>
          <w:lang w:val="en-US"/>
        </w:rPr>
        <w:t xml:space="preserve"> and the Antonina </w:t>
      </w:r>
      <w:proofErr w:type="spellStart"/>
      <w:r>
        <w:rPr>
          <w:rFonts w:cstheme="minorHAnsi"/>
          <w:sz w:val="24"/>
          <w:szCs w:val="24"/>
          <w:lang w:val="en-US"/>
        </w:rPr>
        <w:t>Nezhdanova</w:t>
      </w:r>
      <w:proofErr w:type="spellEnd"/>
      <w:r>
        <w:rPr>
          <w:rFonts w:cstheme="minorHAnsi"/>
          <w:sz w:val="24"/>
          <w:szCs w:val="24"/>
          <w:lang w:val="en-US"/>
        </w:rPr>
        <w:t xml:space="preserve"> Odessa National Academy of Music. Young musicians from Ukraine will join the Sinfonia </w:t>
      </w:r>
      <w:proofErr w:type="spellStart"/>
      <w:r>
        <w:rPr>
          <w:rFonts w:cstheme="minorHAnsi"/>
          <w:sz w:val="24"/>
          <w:szCs w:val="24"/>
          <w:lang w:val="en-US"/>
        </w:rPr>
        <w:t>Varsovia</w:t>
      </w:r>
      <w:proofErr w:type="spellEnd"/>
      <w:r>
        <w:rPr>
          <w:rFonts w:cstheme="minorHAnsi"/>
          <w:sz w:val="24"/>
          <w:szCs w:val="24"/>
          <w:lang w:val="en-US"/>
        </w:rPr>
        <w:t xml:space="preserve"> Academy (two participants of the current edition and one of its alumni), creating an international ensemble under the guidance of Katarzyna Budnik, principal violist of Sinfonia </w:t>
      </w:r>
      <w:proofErr w:type="spellStart"/>
      <w:r>
        <w:rPr>
          <w:rFonts w:cstheme="minorHAnsi"/>
          <w:sz w:val="24"/>
          <w:szCs w:val="24"/>
          <w:lang w:val="en-US"/>
        </w:rPr>
        <w:t>Varsovia</w:t>
      </w:r>
      <w:proofErr w:type="spellEnd"/>
      <w:r>
        <w:rPr>
          <w:rFonts w:cstheme="minorHAnsi"/>
          <w:sz w:val="24"/>
          <w:szCs w:val="24"/>
          <w:lang w:val="en-US"/>
        </w:rPr>
        <w:t>. The concert program features chamber works by Johannes Brahms, Ernő Dohnányi, Zoltán Kodály, Myroslav Skoryk, and Mykola Lysenko.</w:t>
      </w:r>
    </w:p>
    <w:p w14:paraId="0980AD00" w14:textId="77777777" w:rsidR="0097377C" w:rsidRDefault="0097377C" w:rsidP="0097377C">
      <w:pPr>
        <w:jc w:val="both"/>
        <w:rPr>
          <w:rFonts w:cstheme="minorHAnsi"/>
          <w:sz w:val="24"/>
          <w:szCs w:val="24"/>
          <w:lang w:val="en-US"/>
        </w:rPr>
      </w:pPr>
      <w:r>
        <w:rPr>
          <w:rFonts w:cstheme="minorHAnsi"/>
          <w:sz w:val="24"/>
          <w:szCs w:val="24"/>
          <w:lang w:val="en-US"/>
        </w:rPr>
        <w:t xml:space="preserve">The series of community concerts will culminate in the final concert at Nowa </w:t>
      </w:r>
      <w:proofErr w:type="spellStart"/>
      <w:r>
        <w:rPr>
          <w:rFonts w:cstheme="minorHAnsi"/>
          <w:sz w:val="24"/>
          <w:szCs w:val="24"/>
          <w:lang w:val="en-US"/>
        </w:rPr>
        <w:t>Miodowa</w:t>
      </w:r>
      <w:proofErr w:type="spellEnd"/>
      <w:r>
        <w:rPr>
          <w:rFonts w:cstheme="minorHAnsi"/>
          <w:sz w:val="24"/>
          <w:szCs w:val="24"/>
          <w:lang w:val="en-US"/>
        </w:rPr>
        <w:t xml:space="preserve"> – the Concert Hall of the State Music School Complex No. 1 in Warsaw, which will take place on Sunday, April 19, at 11:00 AM. Tickets for the concert are available at </w:t>
      </w:r>
      <w:hyperlink r:id="rId9" w:history="1">
        <w:r>
          <w:rPr>
            <w:rStyle w:val="Hipercze"/>
            <w:rFonts w:cstheme="minorHAnsi"/>
            <w:sz w:val="24"/>
            <w:szCs w:val="24"/>
            <w:lang w:val="en-US"/>
          </w:rPr>
          <w:t>bilety.sinfoniavarsovia.org</w:t>
        </w:r>
      </w:hyperlink>
      <w:r>
        <w:rPr>
          <w:rFonts w:cstheme="minorHAnsi"/>
          <w:sz w:val="24"/>
          <w:szCs w:val="24"/>
          <w:lang w:val="en-US"/>
        </w:rPr>
        <w:t xml:space="preserve">. A concert for the general public is also scheduled for April 17 at 7:00 PM at the Mała Sicilia di Stefano </w:t>
      </w:r>
      <w:proofErr w:type="spellStart"/>
      <w:r>
        <w:rPr>
          <w:rFonts w:cstheme="minorHAnsi"/>
          <w:sz w:val="24"/>
          <w:szCs w:val="24"/>
          <w:lang w:val="en-US"/>
        </w:rPr>
        <w:t>Terazzino</w:t>
      </w:r>
      <w:proofErr w:type="spellEnd"/>
      <w:r>
        <w:rPr>
          <w:rFonts w:cstheme="minorHAnsi"/>
          <w:sz w:val="24"/>
          <w:szCs w:val="24"/>
          <w:lang w:val="en-US"/>
        </w:rPr>
        <w:t xml:space="preserve"> café – admission is free.</w:t>
      </w:r>
    </w:p>
    <w:p w14:paraId="28799AA4" w14:textId="77777777" w:rsidR="0097377C" w:rsidRDefault="0097377C" w:rsidP="0097377C">
      <w:pPr>
        <w:jc w:val="both"/>
        <w:rPr>
          <w:rFonts w:cstheme="minorHAnsi"/>
          <w:sz w:val="24"/>
          <w:szCs w:val="24"/>
          <w:lang w:val="en-US"/>
        </w:rPr>
      </w:pPr>
      <w:r>
        <w:rPr>
          <w:rFonts w:cstheme="minorHAnsi"/>
          <w:sz w:val="24"/>
          <w:szCs w:val="24"/>
          <w:lang w:val="en-US"/>
        </w:rPr>
        <w:t xml:space="preserve">For more information on the </w:t>
      </w:r>
      <w:proofErr w:type="spellStart"/>
      <w:r>
        <w:rPr>
          <w:rFonts w:cstheme="minorHAnsi"/>
          <w:sz w:val="24"/>
          <w:szCs w:val="24"/>
          <w:lang w:val="en-US"/>
        </w:rPr>
        <w:t>Musethica</w:t>
      </w:r>
      <w:proofErr w:type="spellEnd"/>
      <w:r>
        <w:rPr>
          <w:rFonts w:cstheme="minorHAnsi"/>
          <w:sz w:val="24"/>
          <w:szCs w:val="24"/>
          <w:lang w:val="en-US"/>
        </w:rPr>
        <w:t xml:space="preserve"> project, visit: </w:t>
      </w:r>
      <w:hyperlink r:id="rId10" w:history="1">
        <w:r>
          <w:rPr>
            <w:rStyle w:val="Hipercze"/>
            <w:rFonts w:cstheme="minorHAnsi"/>
            <w:sz w:val="24"/>
            <w:szCs w:val="24"/>
            <w:lang w:val="en-US"/>
          </w:rPr>
          <w:t>sinfoniavarsovia.org</w:t>
        </w:r>
      </w:hyperlink>
      <w:r>
        <w:rPr>
          <w:rFonts w:cstheme="minorHAnsi"/>
          <w:sz w:val="24"/>
          <w:szCs w:val="24"/>
          <w:lang w:val="en-US"/>
        </w:rPr>
        <w:t xml:space="preserve"> and </w:t>
      </w:r>
      <w:hyperlink r:id="rId11" w:history="1">
        <w:r>
          <w:rPr>
            <w:rStyle w:val="Hipercze"/>
            <w:rFonts w:cstheme="minorHAnsi"/>
            <w:sz w:val="24"/>
            <w:szCs w:val="24"/>
            <w:lang w:val="en-US"/>
          </w:rPr>
          <w:t>www.musethica.org</w:t>
        </w:r>
      </w:hyperlink>
      <w:r>
        <w:rPr>
          <w:rFonts w:cstheme="minorHAnsi"/>
          <w:sz w:val="24"/>
          <w:szCs w:val="24"/>
          <w:lang w:val="en-US"/>
        </w:rPr>
        <w:t>.</w:t>
      </w:r>
    </w:p>
    <w:p w14:paraId="5C2E3D8C" w14:textId="77777777" w:rsidR="0097377C" w:rsidRDefault="0097377C" w:rsidP="0097377C">
      <w:pPr>
        <w:jc w:val="both"/>
        <w:rPr>
          <w:rFonts w:cstheme="minorHAnsi"/>
          <w:sz w:val="24"/>
          <w:szCs w:val="24"/>
          <w:lang w:val="en-US"/>
        </w:rPr>
      </w:pPr>
      <w:r>
        <w:rPr>
          <w:rFonts w:cstheme="minorHAnsi"/>
          <w:sz w:val="24"/>
          <w:szCs w:val="24"/>
          <w:lang w:val="en-US"/>
        </w:rPr>
        <w:t xml:space="preserve">Details about the Sinfonia </w:t>
      </w:r>
      <w:proofErr w:type="spellStart"/>
      <w:r>
        <w:rPr>
          <w:rFonts w:cstheme="minorHAnsi"/>
          <w:sz w:val="24"/>
          <w:szCs w:val="24"/>
          <w:lang w:val="en-US"/>
        </w:rPr>
        <w:t>Varsovia</w:t>
      </w:r>
      <w:proofErr w:type="spellEnd"/>
      <w:r>
        <w:rPr>
          <w:rFonts w:cstheme="minorHAnsi"/>
          <w:sz w:val="24"/>
          <w:szCs w:val="24"/>
          <w:lang w:val="en-US"/>
        </w:rPr>
        <w:t xml:space="preserve"> Academy project at: </w:t>
      </w:r>
      <w:hyperlink r:id="rId12" w:history="1">
        <w:r>
          <w:rPr>
            <w:rStyle w:val="Hipercze"/>
            <w:rFonts w:cstheme="minorHAnsi"/>
            <w:sz w:val="24"/>
            <w:szCs w:val="24"/>
            <w:lang w:val="en-US"/>
          </w:rPr>
          <w:t>sinfoniavarsovia.org</w:t>
        </w:r>
      </w:hyperlink>
      <w:r>
        <w:rPr>
          <w:rFonts w:cstheme="minorHAnsi"/>
          <w:sz w:val="24"/>
          <w:szCs w:val="24"/>
          <w:lang w:val="en-US"/>
        </w:rPr>
        <w:t>.</w:t>
      </w:r>
    </w:p>
    <w:p w14:paraId="74FC17FF" w14:textId="77777777" w:rsidR="0097377C" w:rsidRDefault="0097377C" w:rsidP="0097377C">
      <w:pPr>
        <w:jc w:val="center"/>
        <w:rPr>
          <w:rFonts w:ascii="Calibri" w:hAnsi="Calibri" w:cs="Times New Roman"/>
          <w:sz w:val="24"/>
          <w:szCs w:val="24"/>
        </w:rPr>
      </w:pPr>
      <w:r>
        <w:rPr>
          <w:sz w:val="24"/>
          <w:szCs w:val="24"/>
        </w:rPr>
        <w:t>***</w:t>
      </w:r>
    </w:p>
    <w:p w14:paraId="0631804F" w14:textId="25991D37" w:rsidR="0097377C" w:rsidRDefault="0097377C" w:rsidP="0097377C">
      <w:pPr>
        <w:jc w:val="center"/>
      </w:pPr>
      <w:r>
        <w:rPr>
          <w:noProof/>
          <w:lang w:val="en-US"/>
        </w:rPr>
        <w:lastRenderedPageBreak/>
        <w:drawing>
          <wp:inline distT="0" distB="0" distL="0" distR="0" wp14:anchorId="18DBF52D" wp14:editId="577E5BEB">
            <wp:extent cx="4526280" cy="1356360"/>
            <wp:effectExtent l="0" t="0" r="7620" b="0"/>
            <wp:docPr id="1895795772" name="Obraz 1" descr="Obraz zawierający tekst, Czcionka, zrzut ekranu, Jaskrawoniebieski&#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Czcionka, zrzut ekranu, Jaskrawoniebieski&#10;&#10;Zawartość wygenerowana przez AI może być niepoprawn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26280" cy="1356360"/>
                    </a:xfrm>
                    <a:prstGeom prst="rect">
                      <a:avLst/>
                    </a:prstGeom>
                    <a:noFill/>
                    <a:ln>
                      <a:noFill/>
                    </a:ln>
                  </pic:spPr>
                </pic:pic>
              </a:graphicData>
            </a:graphic>
          </wp:inline>
        </w:drawing>
      </w:r>
    </w:p>
    <w:p w14:paraId="3414151E" w14:textId="77777777" w:rsidR="0097377C" w:rsidRDefault="0097377C" w:rsidP="0097377C">
      <w:pPr>
        <w:jc w:val="both"/>
        <w:rPr>
          <w:lang w:val="en-US"/>
        </w:rPr>
      </w:pPr>
      <w:r>
        <w:rPr>
          <w:b/>
          <w:bCs/>
          <w:i/>
          <w:iCs/>
          <w:lang w:val="en-US"/>
        </w:rPr>
        <w:t>1000+ Concerts</w:t>
      </w:r>
      <w:r>
        <w:rPr>
          <w:i/>
          <w:iCs/>
          <w:lang w:val="en-US"/>
        </w:rPr>
        <w:t>: Innovating Higher Music Education through Social Inclusion</w:t>
      </w:r>
      <w:r>
        <w:rPr>
          <w:lang w:val="en-US"/>
        </w:rPr>
        <w:t xml:space="preserve"> (</w:t>
      </w:r>
      <w:r>
        <w:rPr>
          <w:b/>
          <w:bCs/>
          <w:i/>
          <w:iCs/>
          <w:lang w:val="en-US"/>
        </w:rPr>
        <w:t xml:space="preserve">1000+ </w:t>
      </w:r>
      <w:proofErr w:type="spellStart"/>
      <w:r>
        <w:rPr>
          <w:b/>
          <w:bCs/>
          <w:i/>
          <w:iCs/>
          <w:lang w:val="en-US"/>
        </w:rPr>
        <w:t>koncertów</w:t>
      </w:r>
      <w:proofErr w:type="spellEnd"/>
      <w:r>
        <w:rPr>
          <w:i/>
          <w:iCs/>
          <w:lang w:val="en-US"/>
        </w:rPr>
        <w:t xml:space="preserve">: </w:t>
      </w:r>
      <w:proofErr w:type="spellStart"/>
      <w:r>
        <w:rPr>
          <w:i/>
          <w:iCs/>
          <w:lang w:val="en-US"/>
        </w:rPr>
        <w:t>Zwiększanie</w:t>
      </w:r>
      <w:proofErr w:type="spellEnd"/>
      <w:r>
        <w:rPr>
          <w:i/>
          <w:iCs/>
          <w:lang w:val="en-US"/>
        </w:rPr>
        <w:t xml:space="preserve"> </w:t>
      </w:r>
      <w:proofErr w:type="spellStart"/>
      <w:r>
        <w:rPr>
          <w:i/>
          <w:iCs/>
          <w:lang w:val="en-US"/>
        </w:rPr>
        <w:t>innowacyjności</w:t>
      </w:r>
      <w:proofErr w:type="spellEnd"/>
      <w:r>
        <w:rPr>
          <w:i/>
          <w:iCs/>
          <w:lang w:val="en-US"/>
        </w:rPr>
        <w:t xml:space="preserve"> </w:t>
      </w:r>
      <w:proofErr w:type="spellStart"/>
      <w:r>
        <w:rPr>
          <w:i/>
          <w:iCs/>
          <w:lang w:val="en-US"/>
        </w:rPr>
        <w:t>wyższej</w:t>
      </w:r>
      <w:proofErr w:type="spellEnd"/>
      <w:r>
        <w:rPr>
          <w:i/>
          <w:iCs/>
          <w:lang w:val="en-US"/>
        </w:rPr>
        <w:t xml:space="preserve"> </w:t>
      </w:r>
      <w:proofErr w:type="spellStart"/>
      <w:r>
        <w:rPr>
          <w:i/>
          <w:iCs/>
          <w:lang w:val="en-US"/>
        </w:rPr>
        <w:t>edukacji</w:t>
      </w:r>
      <w:proofErr w:type="spellEnd"/>
      <w:r>
        <w:rPr>
          <w:i/>
          <w:iCs/>
          <w:lang w:val="en-US"/>
        </w:rPr>
        <w:t xml:space="preserve"> </w:t>
      </w:r>
      <w:proofErr w:type="spellStart"/>
      <w:r>
        <w:rPr>
          <w:i/>
          <w:iCs/>
          <w:lang w:val="en-US"/>
        </w:rPr>
        <w:t>muzycznej</w:t>
      </w:r>
      <w:proofErr w:type="spellEnd"/>
      <w:r>
        <w:rPr>
          <w:i/>
          <w:iCs/>
          <w:lang w:val="en-US"/>
        </w:rPr>
        <w:t xml:space="preserve"> </w:t>
      </w:r>
      <w:proofErr w:type="spellStart"/>
      <w:r>
        <w:rPr>
          <w:i/>
          <w:iCs/>
          <w:lang w:val="en-US"/>
        </w:rPr>
        <w:t>przy</w:t>
      </w:r>
      <w:proofErr w:type="spellEnd"/>
      <w:r>
        <w:rPr>
          <w:i/>
          <w:iCs/>
          <w:lang w:val="en-US"/>
        </w:rPr>
        <w:t xml:space="preserve"> </w:t>
      </w:r>
      <w:proofErr w:type="spellStart"/>
      <w:r>
        <w:rPr>
          <w:i/>
          <w:iCs/>
          <w:lang w:val="en-US"/>
        </w:rPr>
        <w:t>pomocy</w:t>
      </w:r>
      <w:proofErr w:type="spellEnd"/>
      <w:r>
        <w:rPr>
          <w:i/>
          <w:iCs/>
          <w:lang w:val="en-US"/>
        </w:rPr>
        <w:t xml:space="preserve"> </w:t>
      </w:r>
      <w:proofErr w:type="spellStart"/>
      <w:r>
        <w:rPr>
          <w:i/>
          <w:iCs/>
          <w:lang w:val="en-US"/>
        </w:rPr>
        <w:t>działań</w:t>
      </w:r>
      <w:proofErr w:type="spellEnd"/>
      <w:r>
        <w:rPr>
          <w:i/>
          <w:iCs/>
          <w:lang w:val="en-US"/>
        </w:rPr>
        <w:t xml:space="preserve"> z </w:t>
      </w:r>
      <w:proofErr w:type="spellStart"/>
      <w:r>
        <w:rPr>
          <w:i/>
          <w:iCs/>
          <w:lang w:val="en-US"/>
        </w:rPr>
        <w:t>zakresu</w:t>
      </w:r>
      <w:proofErr w:type="spellEnd"/>
      <w:r>
        <w:rPr>
          <w:i/>
          <w:iCs/>
          <w:lang w:val="en-US"/>
        </w:rPr>
        <w:t xml:space="preserve"> </w:t>
      </w:r>
      <w:proofErr w:type="spellStart"/>
      <w:r>
        <w:rPr>
          <w:i/>
          <w:iCs/>
          <w:lang w:val="en-US"/>
        </w:rPr>
        <w:t>integracji</w:t>
      </w:r>
      <w:proofErr w:type="spellEnd"/>
      <w:r>
        <w:rPr>
          <w:i/>
          <w:iCs/>
          <w:lang w:val="en-US"/>
        </w:rPr>
        <w:t xml:space="preserve"> </w:t>
      </w:r>
      <w:proofErr w:type="spellStart"/>
      <w:r>
        <w:rPr>
          <w:i/>
          <w:iCs/>
          <w:lang w:val="en-US"/>
        </w:rPr>
        <w:t>społecznej</w:t>
      </w:r>
      <w:proofErr w:type="spellEnd"/>
      <w:r>
        <w:rPr>
          <w:lang w:val="en-US"/>
        </w:rPr>
        <w:t xml:space="preserve">) is an ambitious vision of change in the classical music sector: it trains a new generation of musicians to understand themselves as an integral part of society and take responsibility for bringing live music to those least able to access it. Through the implementation of the </w:t>
      </w:r>
      <w:proofErr w:type="spellStart"/>
      <w:r>
        <w:rPr>
          <w:lang w:val="en-US"/>
        </w:rPr>
        <w:t>Musethica</w:t>
      </w:r>
      <w:proofErr w:type="spellEnd"/>
      <w:r>
        <w:rPr>
          <w:lang w:val="en-US"/>
        </w:rPr>
        <w:t xml:space="preserve"> program, the Project re-introduces the practice of performance at the </w:t>
      </w:r>
      <w:proofErr w:type="spellStart"/>
      <w:r>
        <w:rPr>
          <w:lang w:val="en-US"/>
        </w:rPr>
        <w:t>centre</w:t>
      </w:r>
      <w:proofErr w:type="spellEnd"/>
      <w:r>
        <w:rPr>
          <w:lang w:val="en-US"/>
        </w:rPr>
        <w:t xml:space="preserve"> of young musicians’ development, </w:t>
      </w:r>
      <w:proofErr w:type="spellStart"/>
      <w:r>
        <w:rPr>
          <w:lang w:val="en-US"/>
        </w:rPr>
        <w:t>emphasising</w:t>
      </w:r>
      <w:proofErr w:type="spellEnd"/>
      <w:r>
        <w:rPr>
          <w:lang w:val="en-US"/>
        </w:rPr>
        <w:t xml:space="preserve"> the value of performance skills and audience engagement. Over the course of four years, ten European partner institutions join forces with over 120 social institutions — including hospitals, prisons, refugee </w:t>
      </w:r>
      <w:proofErr w:type="spellStart"/>
      <w:r>
        <w:rPr>
          <w:lang w:val="en-US"/>
        </w:rPr>
        <w:t>centres</w:t>
      </w:r>
      <w:proofErr w:type="spellEnd"/>
      <w:r>
        <w:rPr>
          <w:lang w:val="en-US"/>
        </w:rPr>
        <w:t xml:space="preserve">, and schools for individuals with disabilities — to bring over 1.000 free concerts to a minimum of 40.000 </w:t>
      </w:r>
      <w:proofErr w:type="spellStart"/>
      <w:r>
        <w:rPr>
          <w:lang w:val="en-US"/>
        </w:rPr>
        <w:t>marginalised</w:t>
      </w:r>
      <w:proofErr w:type="spellEnd"/>
      <w:r>
        <w:rPr>
          <w:lang w:val="en-US"/>
        </w:rPr>
        <w:t xml:space="preserve"> audience members across Europe.</w:t>
      </w:r>
    </w:p>
    <w:p w14:paraId="017ADF24" w14:textId="77777777" w:rsidR="0097377C" w:rsidRDefault="0097377C" w:rsidP="0097377C">
      <w:pPr>
        <w:jc w:val="center"/>
        <w:rPr>
          <w:lang w:val="en-US"/>
        </w:rPr>
      </w:pPr>
      <w:r>
        <w:rPr>
          <w:lang w:val="en-US"/>
        </w:rPr>
        <w:t>***</w:t>
      </w:r>
    </w:p>
    <w:p w14:paraId="61CF273E" w14:textId="77777777" w:rsidR="0097377C" w:rsidRDefault="0097377C" w:rsidP="0097377C">
      <w:pPr>
        <w:rPr>
          <w:rFonts w:cstheme="minorHAnsi"/>
          <w:lang w:val="en-US"/>
        </w:rPr>
      </w:pPr>
      <w:proofErr w:type="spellStart"/>
      <w:r>
        <w:rPr>
          <w:rFonts w:cstheme="minorHAnsi"/>
          <w:lang w:val="en-US"/>
        </w:rPr>
        <w:t>Musethica</w:t>
      </w:r>
      <w:proofErr w:type="spellEnd"/>
      <w:r>
        <w:rPr>
          <w:rFonts w:cstheme="minorHAnsi"/>
          <w:lang w:val="en-US"/>
        </w:rPr>
        <w:t>: 12–19 April 2026</w:t>
      </w:r>
    </w:p>
    <w:p w14:paraId="63215415" w14:textId="77777777" w:rsidR="0097377C" w:rsidRDefault="0097377C" w:rsidP="0097377C">
      <w:pPr>
        <w:rPr>
          <w:rFonts w:cstheme="minorHAnsi"/>
          <w:lang w:val="en-US"/>
        </w:rPr>
      </w:pPr>
      <w:proofErr w:type="spellStart"/>
      <w:r>
        <w:rPr>
          <w:rFonts w:cstheme="minorHAnsi"/>
          <w:b/>
          <w:bCs/>
          <w:lang w:val="en-US"/>
        </w:rPr>
        <w:t>Musethica</w:t>
      </w:r>
      <w:proofErr w:type="spellEnd"/>
      <w:r>
        <w:rPr>
          <w:rFonts w:cstheme="minorHAnsi"/>
          <w:b/>
          <w:bCs/>
          <w:lang w:val="en-US"/>
        </w:rPr>
        <w:t xml:space="preserve">: Spring 2026 – Final Concert </w:t>
      </w:r>
      <w:r>
        <w:rPr>
          <w:rFonts w:cstheme="minorHAnsi"/>
          <w:b/>
          <w:bCs/>
          <w:lang w:val="en-US"/>
        </w:rPr>
        <w:br/>
      </w:r>
      <w:r>
        <w:rPr>
          <w:rFonts w:cstheme="minorHAnsi"/>
          <w:lang w:val="en-US"/>
        </w:rPr>
        <w:t>Sunday, 19 April 2026, 11:00 AM</w:t>
      </w:r>
    </w:p>
    <w:p w14:paraId="10A397C7" w14:textId="77777777" w:rsidR="0097377C" w:rsidRDefault="0097377C" w:rsidP="0097377C">
      <w:pPr>
        <w:rPr>
          <w:rFonts w:cstheme="minorHAnsi"/>
          <w:lang w:val="en-US"/>
        </w:rPr>
      </w:pPr>
      <w:r>
        <w:rPr>
          <w:rFonts w:cstheme="minorHAnsi"/>
          <w:lang w:val="en-US"/>
        </w:rPr>
        <w:t xml:space="preserve">Nowa </w:t>
      </w:r>
      <w:proofErr w:type="spellStart"/>
      <w:r>
        <w:rPr>
          <w:rFonts w:cstheme="minorHAnsi"/>
          <w:lang w:val="en-US"/>
        </w:rPr>
        <w:t>Miodowa</w:t>
      </w:r>
      <w:proofErr w:type="spellEnd"/>
      <w:r>
        <w:rPr>
          <w:rFonts w:cstheme="minorHAnsi"/>
          <w:lang w:val="en-US"/>
        </w:rPr>
        <w:t xml:space="preserve"> – Concert Hall of ZPSM Nr 1, Warsaw</w:t>
      </w:r>
    </w:p>
    <w:p w14:paraId="6F026137" w14:textId="77777777" w:rsidR="0097377C" w:rsidRDefault="0097377C" w:rsidP="0097377C">
      <w:pPr>
        <w:rPr>
          <w:rFonts w:cstheme="minorHAnsi"/>
          <w:lang w:val="en-US"/>
        </w:rPr>
      </w:pPr>
      <w:r>
        <w:rPr>
          <w:rFonts w:cstheme="minorHAnsi"/>
          <w:lang w:val="en-US"/>
        </w:rPr>
        <w:t>Performers:</w:t>
      </w:r>
      <w:r>
        <w:rPr>
          <w:rFonts w:cstheme="minorHAnsi"/>
          <w:lang w:val="en-US"/>
        </w:rPr>
        <w:br/>
      </w:r>
      <w:r>
        <w:rPr>
          <w:rFonts w:cstheme="minorHAnsi"/>
          <w:b/>
          <w:bCs/>
          <w:lang w:val="en-US"/>
        </w:rPr>
        <w:t xml:space="preserve">Nazar </w:t>
      </w:r>
      <w:proofErr w:type="spellStart"/>
      <w:r>
        <w:rPr>
          <w:rFonts w:cstheme="minorHAnsi"/>
          <w:b/>
          <w:bCs/>
          <w:lang w:val="en-US"/>
        </w:rPr>
        <w:t>Plyska</w:t>
      </w:r>
      <w:proofErr w:type="spellEnd"/>
      <w:r>
        <w:rPr>
          <w:rFonts w:cstheme="minorHAnsi"/>
          <w:lang w:val="en-US"/>
        </w:rPr>
        <w:t xml:space="preserve"> violin (alum)*</w:t>
      </w:r>
      <w:r>
        <w:rPr>
          <w:rFonts w:cstheme="minorHAnsi"/>
          <w:lang w:val="en-US"/>
        </w:rPr>
        <w:br/>
      </w:r>
      <w:r>
        <w:rPr>
          <w:rFonts w:cstheme="minorHAnsi"/>
          <w:b/>
          <w:bCs/>
          <w:lang w:val="en-US"/>
        </w:rPr>
        <w:t>Kirill-Oleksandr Benderov</w:t>
      </w:r>
      <w:r>
        <w:rPr>
          <w:rFonts w:cstheme="minorHAnsi"/>
          <w:lang w:val="en-US"/>
        </w:rPr>
        <w:t xml:space="preserve"> violin**</w:t>
      </w:r>
      <w:r>
        <w:rPr>
          <w:rFonts w:cstheme="minorHAnsi"/>
          <w:lang w:val="en-US"/>
        </w:rPr>
        <w:br/>
      </w:r>
      <w:r>
        <w:rPr>
          <w:rFonts w:cstheme="minorHAnsi"/>
          <w:b/>
          <w:bCs/>
          <w:lang w:val="en-US"/>
        </w:rPr>
        <w:t>Katarzyna Budnik</w:t>
      </w:r>
      <w:r>
        <w:rPr>
          <w:rFonts w:cstheme="minorHAnsi"/>
          <w:lang w:val="en-US"/>
        </w:rPr>
        <w:t xml:space="preserve"> viola (tutor)</w:t>
      </w:r>
      <w:r>
        <w:rPr>
          <w:rFonts w:cstheme="minorHAnsi"/>
          <w:lang w:val="en-US"/>
        </w:rPr>
        <w:br/>
      </w:r>
      <w:r>
        <w:rPr>
          <w:rFonts w:cstheme="minorHAnsi"/>
          <w:b/>
          <w:bCs/>
          <w:lang w:val="en-US"/>
        </w:rPr>
        <w:t>Emanuel Ogrodniczek</w:t>
      </w:r>
      <w:r>
        <w:rPr>
          <w:rFonts w:cstheme="minorHAnsi"/>
          <w:lang w:val="en-US"/>
        </w:rPr>
        <w:t xml:space="preserve"> viola*</w:t>
      </w:r>
      <w:r>
        <w:rPr>
          <w:rFonts w:cstheme="minorHAnsi"/>
          <w:lang w:val="en-US"/>
        </w:rPr>
        <w:br/>
      </w:r>
      <w:r>
        <w:rPr>
          <w:rFonts w:cstheme="minorHAnsi"/>
          <w:b/>
          <w:bCs/>
          <w:lang w:val="en-US"/>
        </w:rPr>
        <w:t>Olena Bazan</w:t>
      </w:r>
      <w:r>
        <w:rPr>
          <w:rFonts w:cstheme="minorHAnsi"/>
          <w:lang w:val="en-US"/>
        </w:rPr>
        <w:t xml:space="preserve"> viola (guest musician)**</w:t>
      </w:r>
      <w:r>
        <w:rPr>
          <w:rFonts w:cstheme="minorHAnsi"/>
          <w:lang w:val="en-US"/>
        </w:rPr>
        <w:br/>
      </w:r>
      <w:r>
        <w:rPr>
          <w:rFonts w:cstheme="minorHAnsi"/>
          <w:b/>
          <w:bCs/>
          <w:lang w:val="en-US"/>
        </w:rPr>
        <w:t xml:space="preserve">Edyta </w:t>
      </w:r>
      <w:proofErr w:type="spellStart"/>
      <w:r>
        <w:rPr>
          <w:rFonts w:cstheme="minorHAnsi"/>
          <w:b/>
          <w:bCs/>
          <w:lang w:val="en-US"/>
        </w:rPr>
        <w:t>Matonóg</w:t>
      </w:r>
      <w:proofErr w:type="spellEnd"/>
      <w:r>
        <w:rPr>
          <w:rFonts w:cstheme="minorHAnsi"/>
          <w:b/>
          <w:bCs/>
          <w:lang w:val="en-US"/>
        </w:rPr>
        <w:t>-Kulak</w:t>
      </w:r>
      <w:r>
        <w:rPr>
          <w:rFonts w:cstheme="minorHAnsi"/>
          <w:lang w:val="en-US"/>
        </w:rPr>
        <w:t xml:space="preserve"> cello*</w:t>
      </w:r>
      <w:r>
        <w:rPr>
          <w:rFonts w:cstheme="minorHAnsi"/>
          <w:lang w:val="en-US"/>
        </w:rPr>
        <w:br/>
      </w:r>
      <w:proofErr w:type="spellStart"/>
      <w:r>
        <w:rPr>
          <w:rFonts w:cstheme="minorHAnsi"/>
          <w:b/>
          <w:bCs/>
          <w:lang w:val="en-US"/>
        </w:rPr>
        <w:t>Nazarii</w:t>
      </w:r>
      <w:proofErr w:type="spellEnd"/>
      <w:r>
        <w:rPr>
          <w:rFonts w:cstheme="minorHAnsi"/>
          <w:b/>
          <w:bCs/>
          <w:lang w:val="en-US"/>
        </w:rPr>
        <w:t xml:space="preserve"> </w:t>
      </w:r>
      <w:proofErr w:type="spellStart"/>
      <w:r>
        <w:rPr>
          <w:rFonts w:cstheme="minorHAnsi"/>
          <w:b/>
          <w:bCs/>
          <w:lang w:val="en-US"/>
        </w:rPr>
        <w:t>Varyvoda</w:t>
      </w:r>
      <w:proofErr w:type="spellEnd"/>
      <w:r>
        <w:rPr>
          <w:rFonts w:cstheme="minorHAnsi"/>
          <w:lang w:val="en-US"/>
        </w:rPr>
        <w:t xml:space="preserve"> cello**</w:t>
      </w:r>
    </w:p>
    <w:p w14:paraId="49587676" w14:textId="77777777" w:rsidR="0097377C" w:rsidRDefault="0097377C" w:rsidP="0097377C">
      <w:pPr>
        <w:rPr>
          <w:rFonts w:cstheme="minorHAnsi"/>
          <w:lang w:val="en-US"/>
        </w:rPr>
      </w:pPr>
      <w:r>
        <w:rPr>
          <w:rFonts w:cstheme="minorHAnsi"/>
          <w:lang w:val="en-US"/>
        </w:rPr>
        <w:t xml:space="preserve">* Sinfonia </w:t>
      </w:r>
      <w:proofErr w:type="spellStart"/>
      <w:r>
        <w:rPr>
          <w:rFonts w:cstheme="minorHAnsi"/>
          <w:lang w:val="en-US"/>
        </w:rPr>
        <w:t>Varsovia</w:t>
      </w:r>
      <w:proofErr w:type="spellEnd"/>
      <w:r>
        <w:rPr>
          <w:rFonts w:cstheme="minorHAnsi"/>
          <w:lang w:val="en-US"/>
        </w:rPr>
        <w:t xml:space="preserve"> Academy</w:t>
      </w:r>
      <w:r>
        <w:rPr>
          <w:rFonts w:cstheme="minorHAnsi"/>
          <w:lang w:val="en-US"/>
        </w:rPr>
        <w:br/>
        <w:t xml:space="preserve">** A.V. </w:t>
      </w:r>
      <w:proofErr w:type="spellStart"/>
      <w:r>
        <w:rPr>
          <w:rFonts w:cstheme="minorHAnsi"/>
          <w:lang w:val="en-US"/>
        </w:rPr>
        <w:t>Nezhdanova</w:t>
      </w:r>
      <w:proofErr w:type="spellEnd"/>
      <w:r>
        <w:rPr>
          <w:rFonts w:cstheme="minorHAnsi"/>
          <w:lang w:val="en-US"/>
        </w:rPr>
        <w:t xml:space="preserve"> Odesa National Academy of Music</w:t>
      </w:r>
    </w:p>
    <w:p w14:paraId="61C573E4" w14:textId="77777777" w:rsidR="0097377C" w:rsidRDefault="0097377C" w:rsidP="0097377C">
      <w:pPr>
        <w:rPr>
          <w:rFonts w:cstheme="minorHAnsi"/>
          <w:lang w:val="en-US"/>
        </w:rPr>
      </w:pPr>
      <w:proofErr w:type="spellStart"/>
      <w:r>
        <w:rPr>
          <w:rFonts w:cstheme="minorHAnsi"/>
          <w:lang w:val="en-US"/>
        </w:rPr>
        <w:t>Programme</w:t>
      </w:r>
      <w:proofErr w:type="spellEnd"/>
      <w:r>
        <w:rPr>
          <w:rFonts w:cstheme="minorHAnsi"/>
          <w:lang w:val="en-US"/>
        </w:rPr>
        <w:t>:</w:t>
      </w:r>
    </w:p>
    <w:p w14:paraId="6EFBE8A9" w14:textId="77777777" w:rsidR="0097377C" w:rsidRDefault="0097377C" w:rsidP="0097377C">
      <w:pPr>
        <w:rPr>
          <w:rFonts w:cstheme="minorHAnsi"/>
          <w:lang w:val="en-US"/>
        </w:rPr>
      </w:pPr>
      <w:r>
        <w:rPr>
          <w:rFonts w:cstheme="minorHAnsi"/>
          <w:b/>
          <w:bCs/>
          <w:lang w:val="en-US"/>
        </w:rPr>
        <w:t>Zoltán Kodály</w:t>
      </w:r>
      <w:r>
        <w:rPr>
          <w:lang w:val="en-US"/>
        </w:rPr>
        <w:t xml:space="preserve"> </w:t>
      </w:r>
      <w:r>
        <w:rPr>
          <w:rFonts w:cstheme="minorHAnsi"/>
          <w:bCs/>
          <w:lang w:val="en-US"/>
        </w:rPr>
        <w:t>Intermezzo for string trio K.19</w:t>
      </w:r>
      <w:r>
        <w:rPr>
          <w:rFonts w:cstheme="minorHAnsi"/>
          <w:lang w:val="en-US"/>
        </w:rPr>
        <w:t xml:space="preserve">  [5’]</w:t>
      </w:r>
    </w:p>
    <w:p w14:paraId="51199EBE" w14:textId="77777777" w:rsidR="0097377C" w:rsidRDefault="0097377C" w:rsidP="0097377C">
      <w:pPr>
        <w:rPr>
          <w:rFonts w:cstheme="minorHAnsi"/>
          <w:lang w:val="en-US"/>
        </w:rPr>
      </w:pPr>
      <w:r>
        <w:rPr>
          <w:rFonts w:cstheme="minorHAnsi"/>
          <w:b/>
          <w:bCs/>
          <w:lang w:val="en-US"/>
        </w:rPr>
        <w:t>Ernő Dohnányi</w:t>
      </w:r>
      <w:r>
        <w:rPr>
          <w:rFonts w:cstheme="minorHAnsi"/>
          <w:lang w:val="en-US"/>
        </w:rPr>
        <w:t xml:space="preserve"> Serenade in C major for string trio, Op. 10 [20’]</w:t>
      </w:r>
    </w:p>
    <w:p w14:paraId="5EEBC8E5" w14:textId="77777777" w:rsidR="0097377C" w:rsidRDefault="0097377C" w:rsidP="0097377C">
      <w:pPr>
        <w:spacing w:after="0" w:line="240" w:lineRule="auto"/>
        <w:ind w:left="292"/>
        <w:rPr>
          <w:rFonts w:cstheme="minorHAnsi"/>
          <w:i/>
          <w:iCs/>
          <w:shd w:val="clear" w:color="auto" w:fill="FFFFFF"/>
          <w:lang w:val="en-US"/>
        </w:rPr>
      </w:pPr>
      <w:r>
        <w:rPr>
          <w:rFonts w:cstheme="minorHAnsi"/>
          <w:i/>
          <w:iCs/>
          <w:shd w:val="clear" w:color="auto" w:fill="FFFFFF"/>
          <w:lang w:val="en-US"/>
        </w:rPr>
        <w:t>Marcia: Allegro</w:t>
      </w:r>
    </w:p>
    <w:p w14:paraId="1686EC49" w14:textId="77777777" w:rsidR="0097377C" w:rsidRDefault="0097377C" w:rsidP="0097377C">
      <w:pPr>
        <w:spacing w:after="0" w:line="240" w:lineRule="auto"/>
        <w:ind w:left="292"/>
        <w:rPr>
          <w:rFonts w:cstheme="minorHAnsi"/>
          <w:i/>
          <w:iCs/>
          <w:shd w:val="clear" w:color="auto" w:fill="FFFFFF"/>
          <w:lang w:val="en-US"/>
        </w:rPr>
      </w:pPr>
      <w:r>
        <w:rPr>
          <w:rFonts w:cstheme="minorHAnsi"/>
          <w:i/>
          <w:iCs/>
          <w:shd w:val="clear" w:color="auto" w:fill="FFFFFF"/>
          <w:lang w:val="en-US"/>
        </w:rPr>
        <w:t xml:space="preserve">Romanza: Adagio non </w:t>
      </w:r>
      <w:proofErr w:type="spellStart"/>
      <w:r>
        <w:rPr>
          <w:rFonts w:cstheme="minorHAnsi"/>
          <w:i/>
          <w:iCs/>
          <w:shd w:val="clear" w:color="auto" w:fill="FFFFFF"/>
          <w:lang w:val="en-US"/>
        </w:rPr>
        <w:t>troppo</w:t>
      </w:r>
      <w:proofErr w:type="spellEnd"/>
      <w:r>
        <w:rPr>
          <w:rFonts w:cstheme="minorHAnsi"/>
          <w:i/>
          <w:iCs/>
          <w:shd w:val="clear" w:color="auto" w:fill="FFFFFF"/>
          <w:lang w:val="en-US"/>
        </w:rPr>
        <w:t xml:space="preserve">, quasi andante </w:t>
      </w:r>
      <w:r>
        <w:rPr>
          <w:rStyle w:val="Pogrubienie"/>
          <w:rFonts w:eastAsiaTheme="majorEastAsia" w:cstheme="minorHAnsi"/>
          <w:i/>
          <w:iCs/>
          <w:lang w:val="en-US"/>
        </w:rPr>
        <w:t>–</w:t>
      </w:r>
      <w:r>
        <w:rPr>
          <w:rFonts w:cstheme="minorHAnsi"/>
          <w:i/>
          <w:iCs/>
          <w:shd w:val="clear" w:color="auto" w:fill="FFFFFF"/>
          <w:lang w:val="en-US"/>
        </w:rPr>
        <w:t xml:space="preserve"> Poco </w:t>
      </w:r>
      <w:proofErr w:type="spellStart"/>
      <w:r>
        <w:rPr>
          <w:rFonts w:cstheme="minorHAnsi"/>
          <w:i/>
          <w:iCs/>
          <w:shd w:val="clear" w:color="auto" w:fill="FFFFFF"/>
          <w:lang w:val="en-US"/>
        </w:rPr>
        <w:t>più</w:t>
      </w:r>
      <w:proofErr w:type="spellEnd"/>
      <w:r>
        <w:rPr>
          <w:rFonts w:cstheme="minorHAnsi"/>
          <w:i/>
          <w:iCs/>
          <w:shd w:val="clear" w:color="auto" w:fill="FFFFFF"/>
          <w:lang w:val="en-US"/>
        </w:rPr>
        <w:t xml:space="preserve"> animato</w:t>
      </w:r>
    </w:p>
    <w:p w14:paraId="51235FFF" w14:textId="77777777" w:rsidR="0097377C" w:rsidRDefault="0097377C" w:rsidP="0097377C">
      <w:pPr>
        <w:spacing w:after="0" w:line="240" w:lineRule="auto"/>
        <w:ind w:left="292"/>
        <w:rPr>
          <w:rFonts w:cstheme="minorHAnsi"/>
          <w:i/>
          <w:iCs/>
          <w:shd w:val="clear" w:color="auto" w:fill="FFFFFF"/>
          <w:lang w:val="en-US"/>
        </w:rPr>
      </w:pPr>
      <w:r>
        <w:rPr>
          <w:rFonts w:cstheme="minorHAnsi"/>
          <w:i/>
          <w:iCs/>
          <w:shd w:val="clear" w:color="auto" w:fill="FFFFFF"/>
          <w:lang w:val="en-US"/>
        </w:rPr>
        <w:t>Scherzo: Vivace</w:t>
      </w:r>
    </w:p>
    <w:p w14:paraId="55268B4F" w14:textId="77777777" w:rsidR="0097377C" w:rsidRDefault="0097377C" w:rsidP="0097377C">
      <w:pPr>
        <w:spacing w:after="0" w:line="240" w:lineRule="auto"/>
        <w:ind w:left="292"/>
        <w:rPr>
          <w:rFonts w:cstheme="minorHAnsi"/>
          <w:i/>
          <w:iCs/>
          <w:shd w:val="clear" w:color="auto" w:fill="FFFFFF"/>
          <w:lang w:val="en-US"/>
        </w:rPr>
      </w:pPr>
      <w:r>
        <w:rPr>
          <w:rFonts w:cstheme="minorHAnsi"/>
          <w:i/>
          <w:iCs/>
          <w:shd w:val="clear" w:color="auto" w:fill="FFFFFF"/>
          <w:lang w:val="en-US"/>
        </w:rPr>
        <w:t xml:space="preserve">Tema con </w:t>
      </w:r>
      <w:proofErr w:type="spellStart"/>
      <w:r>
        <w:rPr>
          <w:rFonts w:cstheme="minorHAnsi"/>
          <w:i/>
          <w:iCs/>
          <w:shd w:val="clear" w:color="auto" w:fill="FFFFFF"/>
          <w:lang w:val="en-US"/>
        </w:rPr>
        <w:t>variazioni</w:t>
      </w:r>
      <w:proofErr w:type="spellEnd"/>
      <w:r>
        <w:rPr>
          <w:rFonts w:cstheme="minorHAnsi"/>
          <w:i/>
          <w:iCs/>
          <w:shd w:val="clear" w:color="auto" w:fill="FFFFFF"/>
          <w:lang w:val="en-US"/>
        </w:rPr>
        <w:t>: Andante con moto</w:t>
      </w:r>
    </w:p>
    <w:p w14:paraId="42BB2F17" w14:textId="77777777" w:rsidR="0097377C" w:rsidRDefault="0097377C" w:rsidP="0097377C">
      <w:pPr>
        <w:spacing w:line="240" w:lineRule="auto"/>
        <w:ind w:left="292"/>
        <w:rPr>
          <w:rFonts w:cstheme="minorHAnsi"/>
          <w:i/>
          <w:iCs/>
          <w:lang w:val="en-US"/>
        </w:rPr>
      </w:pPr>
      <w:r>
        <w:rPr>
          <w:rFonts w:cstheme="minorHAnsi"/>
          <w:i/>
          <w:iCs/>
          <w:shd w:val="clear" w:color="auto" w:fill="FFFFFF"/>
          <w:lang w:val="en-US"/>
        </w:rPr>
        <w:t>Rondo: Finale</w:t>
      </w:r>
      <w:r>
        <w:rPr>
          <w:rFonts w:cstheme="minorHAnsi"/>
          <w:i/>
          <w:iCs/>
          <w:lang w:val="en-US"/>
        </w:rPr>
        <w:t xml:space="preserve"> </w:t>
      </w:r>
    </w:p>
    <w:p w14:paraId="220A5395" w14:textId="77777777" w:rsidR="0097377C" w:rsidRDefault="0097377C" w:rsidP="0097377C">
      <w:pPr>
        <w:rPr>
          <w:rFonts w:cstheme="minorHAnsi"/>
          <w:lang w:val="en-US"/>
        </w:rPr>
      </w:pPr>
      <w:r>
        <w:rPr>
          <w:rFonts w:cstheme="minorHAnsi"/>
          <w:b/>
          <w:bCs/>
          <w:lang w:val="en-US"/>
        </w:rPr>
        <w:lastRenderedPageBreak/>
        <w:t>Mykola Lysenko</w:t>
      </w:r>
      <w:r>
        <w:rPr>
          <w:rFonts w:cstheme="minorHAnsi"/>
          <w:lang w:val="en-US"/>
        </w:rPr>
        <w:t xml:space="preserve"> String Trio in A major (selection, arr. for violin, viola and cello) [13’]</w:t>
      </w:r>
    </w:p>
    <w:p w14:paraId="013546E3" w14:textId="77777777" w:rsidR="0097377C" w:rsidRDefault="0097377C" w:rsidP="0097377C">
      <w:pPr>
        <w:spacing w:after="0" w:line="240" w:lineRule="auto"/>
        <w:ind w:left="357"/>
        <w:rPr>
          <w:rFonts w:cstheme="minorHAnsi"/>
          <w:i/>
          <w:iCs/>
          <w:lang w:val="en-US"/>
        </w:rPr>
      </w:pPr>
      <w:r>
        <w:rPr>
          <w:rFonts w:cstheme="minorHAnsi"/>
          <w:i/>
          <w:iCs/>
          <w:lang w:val="en-US"/>
        </w:rPr>
        <w:t>Andante – Allegro animato</w:t>
      </w:r>
    </w:p>
    <w:p w14:paraId="73ED1813" w14:textId="77777777" w:rsidR="0097377C" w:rsidRDefault="0097377C" w:rsidP="0097377C">
      <w:pPr>
        <w:spacing w:after="0" w:line="240" w:lineRule="auto"/>
        <w:ind w:left="357"/>
        <w:rPr>
          <w:rFonts w:cstheme="minorHAnsi"/>
          <w:i/>
          <w:iCs/>
          <w:lang w:val="en-US"/>
        </w:rPr>
      </w:pPr>
      <w:proofErr w:type="spellStart"/>
      <w:r>
        <w:rPr>
          <w:rFonts w:cstheme="minorHAnsi"/>
          <w:i/>
          <w:iCs/>
          <w:lang w:val="en-US"/>
        </w:rPr>
        <w:t>Romanze</w:t>
      </w:r>
      <w:proofErr w:type="spellEnd"/>
      <w:r>
        <w:rPr>
          <w:rFonts w:cstheme="minorHAnsi"/>
          <w:i/>
          <w:iCs/>
          <w:lang w:val="en-US"/>
        </w:rPr>
        <w:t xml:space="preserve">: Assai moderato </w:t>
      </w:r>
    </w:p>
    <w:p w14:paraId="69C19826" w14:textId="77777777" w:rsidR="0097377C" w:rsidRDefault="0097377C" w:rsidP="0097377C">
      <w:pPr>
        <w:spacing w:after="0" w:line="240" w:lineRule="auto"/>
        <w:ind w:left="357"/>
        <w:rPr>
          <w:rFonts w:cstheme="minorHAnsi"/>
          <w:i/>
          <w:iCs/>
          <w:lang w:val="en-US"/>
        </w:rPr>
      </w:pPr>
      <w:r>
        <w:rPr>
          <w:rFonts w:cstheme="minorHAnsi"/>
          <w:i/>
          <w:iCs/>
          <w:lang w:val="en-US"/>
        </w:rPr>
        <w:t xml:space="preserve">Scherzo: Allegro assai vivace </w:t>
      </w:r>
    </w:p>
    <w:p w14:paraId="42F6C9F0" w14:textId="77777777" w:rsidR="0097377C" w:rsidRDefault="0097377C" w:rsidP="0097377C">
      <w:pPr>
        <w:pStyle w:val="Akapitzlist"/>
        <w:spacing w:after="0" w:line="240" w:lineRule="auto"/>
        <w:ind w:left="717"/>
        <w:rPr>
          <w:rFonts w:asciiTheme="minorHAnsi" w:hAnsiTheme="minorHAnsi" w:cstheme="minorHAnsi"/>
          <w:i/>
          <w:iCs/>
          <w:lang w:val="en-US"/>
        </w:rPr>
      </w:pPr>
    </w:p>
    <w:p w14:paraId="10ADD7C1" w14:textId="77777777" w:rsidR="0097377C" w:rsidRPr="0097377C" w:rsidRDefault="0097377C" w:rsidP="0097377C">
      <w:pPr>
        <w:rPr>
          <w:rStyle w:val="apple-converted-space"/>
          <w:lang w:val="en-GB"/>
        </w:rPr>
      </w:pPr>
      <w:r>
        <w:rPr>
          <w:rFonts w:cstheme="minorHAnsi"/>
          <w:b/>
          <w:bCs/>
          <w:lang w:val="en-US"/>
        </w:rPr>
        <w:t>Myroslav Skoryk</w:t>
      </w:r>
      <w:r>
        <w:rPr>
          <w:lang w:val="en-US"/>
        </w:rPr>
        <w:t xml:space="preserve"> </w:t>
      </w:r>
      <w:r>
        <w:rPr>
          <w:rFonts w:cstheme="minorHAnsi"/>
          <w:bCs/>
          <w:i/>
          <w:lang w:val="en-US"/>
        </w:rPr>
        <w:t>Melody</w:t>
      </w:r>
      <w:r>
        <w:rPr>
          <w:rFonts w:cstheme="minorHAnsi"/>
          <w:bCs/>
          <w:lang w:val="en-US"/>
        </w:rPr>
        <w:t xml:space="preserve"> for string orchestra from the music to the film </w:t>
      </w:r>
      <w:r>
        <w:rPr>
          <w:rFonts w:cstheme="minorHAnsi"/>
          <w:bCs/>
          <w:i/>
          <w:lang w:val="en-US"/>
        </w:rPr>
        <w:t>High Pass</w:t>
      </w:r>
      <w:r>
        <w:rPr>
          <w:rFonts w:cstheme="minorHAnsi"/>
          <w:i/>
          <w:iCs/>
          <w:lang w:val="en-US"/>
        </w:rPr>
        <w:t xml:space="preserve"> </w:t>
      </w:r>
      <w:r>
        <w:rPr>
          <w:rFonts w:cstheme="minorHAnsi"/>
          <w:lang w:val="en-US"/>
        </w:rPr>
        <w:t>[3’]</w:t>
      </w:r>
    </w:p>
    <w:p w14:paraId="783AB93D" w14:textId="77777777" w:rsidR="0097377C" w:rsidRDefault="0097377C" w:rsidP="0097377C">
      <w:pPr>
        <w:rPr>
          <w:lang w:val="da-DK"/>
        </w:rPr>
      </w:pPr>
      <w:r>
        <w:rPr>
          <w:rFonts w:cstheme="minorHAnsi"/>
          <w:b/>
          <w:bCs/>
          <w:lang w:val="da-DK"/>
        </w:rPr>
        <w:t>Johannes Brahms</w:t>
      </w:r>
      <w:r>
        <w:rPr>
          <w:rFonts w:cstheme="minorHAnsi"/>
          <w:lang w:val="da-DK"/>
        </w:rPr>
        <w:t xml:space="preserve"> String Sextet No. 1 in B-flat major, Op. 18 [30’]</w:t>
      </w:r>
    </w:p>
    <w:p w14:paraId="7FE146DA" w14:textId="77777777" w:rsidR="0097377C" w:rsidRDefault="0097377C" w:rsidP="0097377C">
      <w:pPr>
        <w:pStyle w:val="df3vjf"/>
        <w:spacing w:before="0" w:beforeAutospacing="0" w:after="0" w:afterAutospacing="0"/>
        <w:ind w:left="357"/>
        <w:contextualSpacing/>
        <w:rPr>
          <w:rStyle w:val="Pogrubienie"/>
          <w:rFonts w:eastAsiaTheme="majorEastAsia"/>
          <w:b w:val="0"/>
          <w:bCs w:val="0"/>
          <w:i/>
          <w:iCs/>
          <w:sz w:val="22"/>
          <w:szCs w:val="22"/>
          <w:lang w:val="en-US"/>
        </w:rPr>
      </w:pPr>
      <w:r>
        <w:rPr>
          <w:rStyle w:val="Pogrubienie"/>
          <w:rFonts w:asciiTheme="minorHAnsi" w:eastAsiaTheme="majorEastAsia" w:hAnsiTheme="minorHAnsi" w:cstheme="minorHAnsi"/>
          <w:i/>
          <w:iCs/>
          <w:sz w:val="22"/>
          <w:szCs w:val="22"/>
          <w:lang w:val="en-US"/>
        </w:rPr>
        <w:t xml:space="preserve">Allegro ma non </w:t>
      </w:r>
      <w:proofErr w:type="spellStart"/>
      <w:r>
        <w:rPr>
          <w:rStyle w:val="Pogrubienie"/>
          <w:rFonts w:asciiTheme="minorHAnsi" w:eastAsiaTheme="majorEastAsia" w:hAnsiTheme="minorHAnsi" w:cstheme="minorHAnsi"/>
          <w:i/>
          <w:iCs/>
          <w:sz w:val="22"/>
          <w:szCs w:val="22"/>
          <w:lang w:val="en-US"/>
        </w:rPr>
        <w:t>troppo</w:t>
      </w:r>
      <w:proofErr w:type="spellEnd"/>
    </w:p>
    <w:p w14:paraId="00681668" w14:textId="77777777" w:rsidR="0097377C" w:rsidRDefault="0097377C" w:rsidP="0097377C">
      <w:pPr>
        <w:pStyle w:val="df3vjf"/>
        <w:spacing w:before="0" w:beforeAutospacing="0" w:after="0" w:afterAutospacing="0"/>
        <w:ind w:left="357"/>
        <w:contextualSpacing/>
        <w:rPr>
          <w:rStyle w:val="Pogrubienie"/>
          <w:rFonts w:asciiTheme="minorHAnsi" w:eastAsiaTheme="majorEastAsia" w:hAnsiTheme="minorHAnsi" w:cstheme="minorHAnsi"/>
          <w:b w:val="0"/>
          <w:bCs w:val="0"/>
          <w:i/>
          <w:iCs/>
          <w:sz w:val="22"/>
          <w:szCs w:val="22"/>
          <w:lang w:val="en-US"/>
        </w:rPr>
      </w:pPr>
      <w:r>
        <w:rPr>
          <w:rStyle w:val="Pogrubienie"/>
          <w:rFonts w:asciiTheme="minorHAnsi" w:eastAsiaTheme="majorEastAsia" w:hAnsiTheme="minorHAnsi" w:cstheme="minorHAnsi"/>
          <w:i/>
          <w:iCs/>
          <w:sz w:val="22"/>
          <w:szCs w:val="22"/>
          <w:lang w:val="en-US"/>
        </w:rPr>
        <w:t>Andante, ma moderato</w:t>
      </w:r>
    </w:p>
    <w:p w14:paraId="343034FA" w14:textId="77777777" w:rsidR="0097377C" w:rsidRDefault="0097377C" w:rsidP="0097377C">
      <w:pPr>
        <w:pStyle w:val="df3vjf"/>
        <w:spacing w:before="0" w:beforeAutospacing="0" w:after="0" w:afterAutospacing="0"/>
        <w:ind w:left="357"/>
        <w:contextualSpacing/>
        <w:rPr>
          <w:rStyle w:val="Pogrubienie"/>
          <w:rFonts w:asciiTheme="minorHAnsi" w:eastAsiaTheme="majorEastAsia" w:hAnsiTheme="minorHAnsi" w:cstheme="minorHAnsi"/>
          <w:b w:val="0"/>
          <w:bCs w:val="0"/>
          <w:i/>
          <w:iCs/>
          <w:sz w:val="22"/>
          <w:szCs w:val="22"/>
          <w:lang w:val="en-US"/>
        </w:rPr>
      </w:pPr>
      <w:r>
        <w:rPr>
          <w:rStyle w:val="Pogrubienie"/>
          <w:rFonts w:asciiTheme="minorHAnsi" w:eastAsiaTheme="majorEastAsia" w:hAnsiTheme="minorHAnsi" w:cstheme="minorHAnsi"/>
          <w:i/>
          <w:iCs/>
          <w:sz w:val="22"/>
          <w:szCs w:val="22"/>
          <w:lang w:val="en-GB"/>
        </w:rPr>
        <w:t>Scherzo</w:t>
      </w:r>
      <w:r>
        <w:rPr>
          <w:rStyle w:val="Pogrubienie"/>
          <w:rFonts w:asciiTheme="minorHAnsi" w:eastAsiaTheme="majorEastAsia" w:hAnsiTheme="minorHAnsi" w:cstheme="minorHAnsi"/>
          <w:i/>
          <w:iCs/>
          <w:sz w:val="22"/>
          <w:szCs w:val="22"/>
          <w:lang w:val="en-US"/>
        </w:rPr>
        <w:t>:</w:t>
      </w:r>
      <w:r>
        <w:rPr>
          <w:rStyle w:val="Pogrubienie"/>
          <w:rFonts w:asciiTheme="minorHAnsi" w:eastAsiaTheme="majorEastAsia" w:hAnsiTheme="minorHAnsi" w:cstheme="minorHAnsi"/>
          <w:i/>
          <w:iCs/>
          <w:sz w:val="22"/>
          <w:szCs w:val="22"/>
          <w:lang w:val="en-GB"/>
        </w:rPr>
        <w:t xml:space="preserve"> Allegro</w:t>
      </w:r>
      <w:r>
        <w:rPr>
          <w:rStyle w:val="Pogrubienie"/>
          <w:rFonts w:asciiTheme="minorHAnsi" w:eastAsiaTheme="majorEastAsia" w:hAnsiTheme="minorHAnsi" w:cstheme="minorHAnsi"/>
          <w:i/>
          <w:iCs/>
          <w:sz w:val="22"/>
          <w:szCs w:val="22"/>
          <w:lang w:val="en-US"/>
        </w:rPr>
        <w:t xml:space="preserve"> molto – Trio animato</w:t>
      </w:r>
    </w:p>
    <w:p w14:paraId="386D2035" w14:textId="77777777" w:rsidR="0097377C" w:rsidRDefault="0097377C" w:rsidP="0097377C">
      <w:pPr>
        <w:pStyle w:val="df3vjf"/>
        <w:spacing w:before="0" w:beforeAutospacing="0" w:after="0" w:afterAutospacing="0"/>
        <w:ind w:left="357"/>
        <w:contextualSpacing/>
        <w:rPr>
          <w:b/>
          <w:bCs/>
          <w:lang w:val="en-GB"/>
        </w:rPr>
      </w:pPr>
      <w:r>
        <w:rPr>
          <w:rStyle w:val="Pogrubienie"/>
          <w:rFonts w:asciiTheme="minorHAnsi" w:eastAsiaTheme="majorEastAsia" w:hAnsiTheme="minorHAnsi" w:cstheme="minorHAnsi"/>
          <w:i/>
          <w:iCs/>
          <w:sz w:val="22"/>
          <w:szCs w:val="22"/>
          <w:lang w:val="en-GB"/>
        </w:rPr>
        <w:t>Rondo</w:t>
      </w:r>
      <w:r>
        <w:rPr>
          <w:rStyle w:val="Pogrubienie"/>
          <w:rFonts w:asciiTheme="minorHAnsi" w:eastAsiaTheme="majorEastAsia" w:hAnsiTheme="minorHAnsi" w:cstheme="minorHAnsi"/>
          <w:i/>
          <w:iCs/>
          <w:sz w:val="22"/>
          <w:szCs w:val="22"/>
          <w:lang w:val="de-DE"/>
        </w:rPr>
        <w:t>:</w:t>
      </w:r>
      <w:r>
        <w:rPr>
          <w:rStyle w:val="Pogrubienie"/>
          <w:rFonts w:asciiTheme="minorHAnsi" w:eastAsiaTheme="majorEastAsia" w:hAnsiTheme="minorHAnsi" w:cstheme="minorHAnsi"/>
          <w:i/>
          <w:iCs/>
          <w:sz w:val="22"/>
          <w:szCs w:val="22"/>
          <w:lang w:val="en-GB"/>
        </w:rPr>
        <w:t xml:space="preserve"> Poco allegretto e grazioso</w:t>
      </w:r>
    </w:p>
    <w:p w14:paraId="4D795AC2" w14:textId="77777777" w:rsidR="0097377C" w:rsidRDefault="0097377C" w:rsidP="0097377C">
      <w:pPr>
        <w:jc w:val="center"/>
        <w:rPr>
          <w:rFonts w:cs="Times New Roman"/>
          <w:lang w:val="en-US"/>
        </w:rPr>
      </w:pPr>
      <w:r>
        <w:rPr>
          <w:lang w:val="en-US"/>
        </w:rPr>
        <w:t>***</w:t>
      </w:r>
    </w:p>
    <w:p w14:paraId="439BA595" w14:textId="77777777" w:rsidR="0097377C" w:rsidRDefault="0097377C" w:rsidP="0097377C">
      <w:pPr>
        <w:rPr>
          <w:rFonts w:ascii="Calibri" w:eastAsia="Calibri" w:hAnsi="Calibri"/>
          <w:sz w:val="20"/>
          <w:szCs w:val="20"/>
          <w:lang w:val="en-US"/>
        </w:rPr>
      </w:pPr>
      <w:r>
        <w:rPr>
          <w:sz w:val="20"/>
          <w:szCs w:val="20"/>
          <w:lang w:val="en-US"/>
        </w:rPr>
        <w:t>Media contact:</w:t>
      </w:r>
      <w:r>
        <w:rPr>
          <w:rFonts w:ascii="Aptos" w:hAnsi="Aptos" w:cs="Aptos"/>
          <w:sz w:val="20"/>
          <w:szCs w:val="20"/>
          <w:lang w:val="en-US"/>
        </w:rPr>
        <w:t xml:space="preserve"> </w:t>
      </w:r>
      <w:r>
        <w:rPr>
          <w:sz w:val="20"/>
          <w:szCs w:val="20"/>
          <w:lang w:val="en-US"/>
        </w:rPr>
        <w:br/>
        <w:t>Adrianna Michalska</w:t>
      </w:r>
      <w:r>
        <w:rPr>
          <w:sz w:val="20"/>
          <w:szCs w:val="20"/>
          <w:lang w:val="en-US"/>
        </w:rPr>
        <w:br/>
        <w:t>Senior PR Specialist</w:t>
      </w:r>
      <w:r>
        <w:rPr>
          <w:sz w:val="20"/>
          <w:szCs w:val="20"/>
          <w:lang w:val="en-US"/>
        </w:rPr>
        <w:br/>
        <w:t xml:space="preserve">Sinfonia </w:t>
      </w:r>
      <w:proofErr w:type="spellStart"/>
      <w:r>
        <w:rPr>
          <w:sz w:val="20"/>
          <w:szCs w:val="20"/>
          <w:lang w:val="en-US"/>
        </w:rPr>
        <w:t>Varsovia</w:t>
      </w:r>
      <w:proofErr w:type="spellEnd"/>
      <w:r>
        <w:rPr>
          <w:sz w:val="20"/>
          <w:szCs w:val="20"/>
          <w:lang w:val="en-US"/>
        </w:rPr>
        <w:t>, Marketing and Audience Services Department</w:t>
      </w:r>
      <w:r>
        <w:rPr>
          <w:sz w:val="20"/>
          <w:szCs w:val="20"/>
          <w:lang w:val="en-US"/>
        </w:rPr>
        <w:br/>
      </w:r>
      <w:hyperlink r:id="rId14" w:history="1">
        <w:r>
          <w:rPr>
            <w:rStyle w:val="Hipercze"/>
            <w:sz w:val="20"/>
            <w:szCs w:val="20"/>
            <w:lang w:val="de-DE"/>
          </w:rPr>
          <w:t>adrianna.michalska@sinfoniavarsovia.org</w:t>
        </w:r>
      </w:hyperlink>
      <w:r>
        <w:rPr>
          <w:sz w:val="20"/>
          <w:szCs w:val="20"/>
          <w:lang w:val="de-DE"/>
        </w:rPr>
        <w:t>, tel. 502 243 387</w:t>
      </w:r>
    </w:p>
    <w:p w14:paraId="452C2E8E" w14:textId="432029A5" w:rsidR="0097377C" w:rsidRDefault="0097377C" w:rsidP="0097377C">
      <w:pPr>
        <w:rPr>
          <w:sz w:val="20"/>
          <w:szCs w:val="20"/>
          <w:lang w:val="en-US"/>
        </w:rPr>
      </w:pPr>
      <w:r>
        <w:rPr>
          <w:sz w:val="20"/>
          <w:szCs w:val="20"/>
          <w:lang w:val="en-US"/>
        </w:rPr>
        <w:t>Dominika Wrzesińska</w:t>
      </w:r>
      <w:r>
        <w:rPr>
          <w:sz w:val="20"/>
          <w:szCs w:val="20"/>
          <w:lang w:val="en-US"/>
        </w:rPr>
        <w:br/>
        <w:t>Deputy Department Head</w:t>
      </w:r>
      <w:r>
        <w:rPr>
          <w:sz w:val="20"/>
          <w:szCs w:val="20"/>
          <w:lang w:val="en-US"/>
        </w:rPr>
        <w:br/>
        <w:t xml:space="preserve">Sinfonia </w:t>
      </w:r>
      <w:proofErr w:type="spellStart"/>
      <w:r>
        <w:rPr>
          <w:sz w:val="20"/>
          <w:szCs w:val="20"/>
          <w:lang w:val="en-US"/>
        </w:rPr>
        <w:t>Varsovia</w:t>
      </w:r>
      <w:proofErr w:type="spellEnd"/>
      <w:r>
        <w:rPr>
          <w:sz w:val="20"/>
          <w:szCs w:val="20"/>
          <w:lang w:val="en-US"/>
        </w:rPr>
        <w:t>, Marketing and Audience Services Department</w:t>
      </w:r>
      <w:r>
        <w:rPr>
          <w:sz w:val="20"/>
          <w:szCs w:val="20"/>
          <w:lang w:val="en-US"/>
        </w:rPr>
        <w:br/>
      </w:r>
      <w:hyperlink r:id="rId15" w:history="1">
        <w:r>
          <w:rPr>
            <w:rStyle w:val="Hipercze"/>
            <w:sz w:val="20"/>
            <w:szCs w:val="20"/>
            <w:lang w:val="en-US"/>
          </w:rPr>
          <w:t>dominika.wrzesinska@sinfoniavarsovia.org</w:t>
        </w:r>
      </w:hyperlink>
      <w:r>
        <w:rPr>
          <w:sz w:val="20"/>
          <w:szCs w:val="20"/>
          <w:lang w:val="en-US"/>
        </w:rPr>
        <w:t>, tel. 606 267 691 / 691 231</w:t>
      </w:r>
      <w:r>
        <w:rPr>
          <w:sz w:val="20"/>
          <w:szCs w:val="20"/>
          <w:lang w:val="en-US"/>
        </w:rPr>
        <w:t> </w:t>
      </w:r>
      <w:r>
        <w:rPr>
          <w:sz w:val="20"/>
          <w:szCs w:val="20"/>
          <w:lang w:val="en-US"/>
        </w:rPr>
        <w:t>087</w:t>
      </w:r>
    </w:p>
    <w:p w14:paraId="7B4D7907" w14:textId="77777777" w:rsidR="00067E8E" w:rsidRPr="0097377C" w:rsidRDefault="00067E8E" w:rsidP="00091B92">
      <w:pPr>
        <w:rPr>
          <w:lang w:val="en-US"/>
        </w:rPr>
      </w:pPr>
    </w:p>
    <w:sectPr w:rsidR="00067E8E" w:rsidRPr="0097377C" w:rsidSect="002E532B">
      <w:headerReference w:type="default" r:id="rId16"/>
      <w:footerReference w:type="default" r:id="rId17"/>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018A5" w14:textId="77777777" w:rsidR="00311239" w:rsidRDefault="00311239" w:rsidP="002E532B">
      <w:pPr>
        <w:spacing w:after="0" w:line="240" w:lineRule="auto"/>
      </w:pPr>
      <w:r>
        <w:separator/>
      </w:r>
    </w:p>
  </w:endnote>
  <w:endnote w:type="continuationSeparator" w:id="0">
    <w:p w14:paraId="0C75F6A7" w14:textId="77777777" w:rsidR="00311239" w:rsidRDefault="00311239" w:rsidP="002E532B">
      <w:pPr>
        <w:spacing w:after="0" w:line="240" w:lineRule="auto"/>
      </w:pPr>
      <w:r>
        <w:continuationSeparator/>
      </w:r>
    </w:p>
  </w:endnote>
  <w:endnote w:type="continuationNotice" w:id="1">
    <w:p w14:paraId="7AECB19E" w14:textId="77777777" w:rsidR="00311239" w:rsidRDefault="003112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AF53" w14:textId="69573245" w:rsidR="002E532B" w:rsidRDefault="00E21540">
    <w:pPr>
      <w:pStyle w:val="Stopka"/>
    </w:pPr>
    <w:r>
      <w:rPr>
        <w:noProof/>
      </w:rPr>
      <w:drawing>
        <wp:anchor distT="0" distB="0" distL="114300" distR="114300" simplePos="0" relativeHeight="251663360" behindDoc="0" locked="0" layoutInCell="1" allowOverlap="1" wp14:anchorId="45070F5E" wp14:editId="0000EA02">
          <wp:simplePos x="0" y="0"/>
          <wp:positionH relativeFrom="page">
            <wp:align>right</wp:align>
          </wp:positionH>
          <wp:positionV relativeFrom="paragraph">
            <wp:posOffset>-495935</wp:posOffset>
          </wp:positionV>
          <wp:extent cx="7722304" cy="1225762"/>
          <wp:effectExtent l="0" t="0" r="0" b="0"/>
          <wp:wrapNone/>
          <wp:docPr id="5533827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2304" cy="122576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44D4">
      <w:rPr>
        <w:noProof/>
      </w:rPr>
      <w:drawing>
        <wp:anchor distT="0" distB="0" distL="114300" distR="114300" simplePos="0" relativeHeight="251662336" behindDoc="0" locked="0" layoutInCell="1" allowOverlap="1" wp14:anchorId="047D0209" wp14:editId="16180B06">
          <wp:simplePos x="0" y="0"/>
          <wp:positionH relativeFrom="column">
            <wp:posOffset>614680</wp:posOffset>
          </wp:positionH>
          <wp:positionV relativeFrom="paragraph">
            <wp:posOffset>9792970</wp:posOffset>
          </wp:positionV>
          <wp:extent cx="5760720" cy="790575"/>
          <wp:effectExtent l="0" t="0" r="0" b="9525"/>
          <wp:wrapNone/>
          <wp:docPr id="186177000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510772">
      <w:rPr>
        <w:noProof/>
      </w:rPr>
      <w:drawing>
        <wp:anchor distT="0" distB="0" distL="114300" distR="114300" simplePos="0" relativeHeight="251661312" behindDoc="0" locked="0" layoutInCell="1" allowOverlap="1" wp14:anchorId="047D0209" wp14:editId="158E5B42">
          <wp:simplePos x="0" y="0"/>
          <wp:positionH relativeFrom="column">
            <wp:posOffset>614680</wp:posOffset>
          </wp:positionH>
          <wp:positionV relativeFrom="paragraph">
            <wp:posOffset>9792970</wp:posOffset>
          </wp:positionV>
          <wp:extent cx="5760720" cy="790575"/>
          <wp:effectExtent l="0" t="0" r="0" b="9525"/>
          <wp:wrapNone/>
          <wp:docPr id="155283856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7905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6F513" w14:textId="77777777" w:rsidR="00311239" w:rsidRDefault="00311239" w:rsidP="002E532B">
      <w:pPr>
        <w:spacing w:after="0" w:line="240" w:lineRule="auto"/>
      </w:pPr>
      <w:r>
        <w:separator/>
      </w:r>
    </w:p>
  </w:footnote>
  <w:footnote w:type="continuationSeparator" w:id="0">
    <w:p w14:paraId="4D88A070" w14:textId="77777777" w:rsidR="00311239" w:rsidRDefault="00311239" w:rsidP="002E532B">
      <w:pPr>
        <w:spacing w:after="0" w:line="240" w:lineRule="auto"/>
      </w:pPr>
      <w:r>
        <w:continuationSeparator/>
      </w:r>
    </w:p>
  </w:footnote>
  <w:footnote w:type="continuationNotice" w:id="1">
    <w:p w14:paraId="7AAF7731" w14:textId="77777777" w:rsidR="00311239" w:rsidRDefault="003112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0DBBE" w14:textId="5B547BFB" w:rsidR="000B238B" w:rsidRDefault="00621F3A">
    <w:pPr>
      <w:pStyle w:val="Nagwek"/>
    </w:pPr>
    <w:r>
      <w:rPr>
        <w:noProof/>
      </w:rPr>
      <w:drawing>
        <wp:anchor distT="0" distB="0" distL="114300" distR="114300" simplePos="0" relativeHeight="251660288" behindDoc="0" locked="0" layoutInCell="1" allowOverlap="1" wp14:anchorId="492D3544" wp14:editId="0D539A56">
          <wp:simplePos x="0" y="0"/>
          <wp:positionH relativeFrom="page">
            <wp:posOffset>673735</wp:posOffset>
          </wp:positionH>
          <wp:positionV relativeFrom="page">
            <wp:posOffset>495300</wp:posOffset>
          </wp:positionV>
          <wp:extent cx="1195070" cy="558165"/>
          <wp:effectExtent l="0" t="0" r="5080" b="0"/>
          <wp:wrapSquare wrapText="bothSides"/>
          <wp:docPr id="1583616861" name="Obraz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rawing of a fac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5070" cy="5581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238B">
      <w:rPr>
        <w:noProof/>
      </w:rPr>
      <w:softHyphen/>
    </w:r>
    <w:r w:rsidR="000B238B">
      <w:rPr>
        <w:noProof/>
      </w:rPr>
      <w:softHyphen/>
    </w:r>
  </w:p>
  <w:p w14:paraId="792B15B6" w14:textId="77777777" w:rsidR="000B238B" w:rsidRDefault="000B238B">
    <w:pPr>
      <w:pStyle w:val="Nagwek"/>
    </w:pPr>
  </w:p>
  <w:p w14:paraId="4A1A2749" w14:textId="77777777" w:rsidR="002E532B" w:rsidRDefault="002E532B">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E8E"/>
    <w:rsid w:val="00007EDB"/>
    <w:rsid w:val="00032B67"/>
    <w:rsid w:val="00067E8E"/>
    <w:rsid w:val="00091B92"/>
    <w:rsid w:val="000924B4"/>
    <w:rsid w:val="000B238B"/>
    <w:rsid w:val="000D03BA"/>
    <w:rsid w:val="000F2C7F"/>
    <w:rsid w:val="00110B6F"/>
    <w:rsid w:val="001E7570"/>
    <w:rsid w:val="00221CD9"/>
    <w:rsid w:val="00227100"/>
    <w:rsid w:val="002A7DD9"/>
    <w:rsid w:val="002D5915"/>
    <w:rsid w:val="002E532B"/>
    <w:rsid w:val="002F46F5"/>
    <w:rsid w:val="00311239"/>
    <w:rsid w:val="00327D3C"/>
    <w:rsid w:val="00354A9A"/>
    <w:rsid w:val="003A7DAA"/>
    <w:rsid w:val="003B030C"/>
    <w:rsid w:val="003D07BA"/>
    <w:rsid w:val="00487886"/>
    <w:rsid w:val="004A27E9"/>
    <w:rsid w:val="004F3913"/>
    <w:rsid w:val="00510772"/>
    <w:rsid w:val="00555919"/>
    <w:rsid w:val="00581F82"/>
    <w:rsid w:val="005C1256"/>
    <w:rsid w:val="005E0DDE"/>
    <w:rsid w:val="005F01AE"/>
    <w:rsid w:val="006158F7"/>
    <w:rsid w:val="00621F3A"/>
    <w:rsid w:val="00680B03"/>
    <w:rsid w:val="006853DF"/>
    <w:rsid w:val="006A766E"/>
    <w:rsid w:val="006E132F"/>
    <w:rsid w:val="00750CB4"/>
    <w:rsid w:val="007B3198"/>
    <w:rsid w:val="007B3801"/>
    <w:rsid w:val="007B619F"/>
    <w:rsid w:val="0081501A"/>
    <w:rsid w:val="008375EA"/>
    <w:rsid w:val="0090132B"/>
    <w:rsid w:val="00913402"/>
    <w:rsid w:val="0097377C"/>
    <w:rsid w:val="009B5370"/>
    <w:rsid w:val="009C4705"/>
    <w:rsid w:val="00A267FD"/>
    <w:rsid w:val="00AD1608"/>
    <w:rsid w:val="00B136D4"/>
    <w:rsid w:val="00C13D0B"/>
    <w:rsid w:val="00C33FF8"/>
    <w:rsid w:val="00CE15F0"/>
    <w:rsid w:val="00D01C4B"/>
    <w:rsid w:val="00DA4EF4"/>
    <w:rsid w:val="00DC6D90"/>
    <w:rsid w:val="00DE4BEC"/>
    <w:rsid w:val="00DF1A8A"/>
    <w:rsid w:val="00DF562E"/>
    <w:rsid w:val="00E21540"/>
    <w:rsid w:val="00E245D6"/>
    <w:rsid w:val="00E63185"/>
    <w:rsid w:val="00E76E1F"/>
    <w:rsid w:val="00EA6B48"/>
    <w:rsid w:val="00EB3AB4"/>
    <w:rsid w:val="00EE11C3"/>
    <w:rsid w:val="00EE2023"/>
    <w:rsid w:val="00EE5B52"/>
    <w:rsid w:val="00F17D12"/>
    <w:rsid w:val="00F444D4"/>
    <w:rsid w:val="00F57CA4"/>
    <w:rsid w:val="00F95C52"/>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38146"/>
  <w15:chartTrackingRefBased/>
  <w15:docId w15:val="{45B3DC09-88CC-4048-8DF2-F117F790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67E8E"/>
    <w:rPr>
      <w:color w:val="0563C1" w:themeColor="hyperlink"/>
      <w:u w:val="single"/>
    </w:rPr>
  </w:style>
  <w:style w:type="character" w:styleId="Uwydatnienie">
    <w:name w:val="Emphasis"/>
    <w:basedOn w:val="Domylnaczcionkaakapitu"/>
    <w:uiPriority w:val="20"/>
    <w:qFormat/>
    <w:rsid w:val="00F95C52"/>
    <w:rPr>
      <w:i/>
      <w:iCs/>
    </w:rPr>
  </w:style>
  <w:style w:type="character" w:styleId="Nierozpoznanawzmianka">
    <w:name w:val="Unresolved Mention"/>
    <w:basedOn w:val="Domylnaczcionkaakapitu"/>
    <w:uiPriority w:val="99"/>
    <w:semiHidden/>
    <w:unhideWhenUsed/>
    <w:rsid w:val="00EE11C3"/>
    <w:rPr>
      <w:color w:val="605E5C"/>
      <w:shd w:val="clear" w:color="auto" w:fill="E1DFDD"/>
    </w:rPr>
  </w:style>
  <w:style w:type="paragraph" w:styleId="Nagwek">
    <w:name w:val="header"/>
    <w:basedOn w:val="Normalny"/>
    <w:link w:val="NagwekZnak"/>
    <w:uiPriority w:val="99"/>
    <w:unhideWhenUsed/>
    <w:rsid w:val="002E532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E532B"/>
  </w:style>
  <w:style w:type="paragraph" w:styleId="Stopka">
    <w:name w:val="footer"/>
    <w:basedOn w:val="Normalny"/>
    <w:link w:val="StopkaZnak"/>
    <w:uiPriority w:val="99"/>
    <w:unhideWhenUsed/>
    <w:rsid w:val="002E532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E532B"/>
  </w:style>
  <w:style w:type="paragraph" w:styleId="Akapitzlist">
    <w:name w:val="List Paragraph"/>
    <w:basedOn w:val="Normalny"/>
    <w:uiPriority w:val="34"/>
    <w:qFormat/>
    <w:rsid w:val="0097377C"/>
    <w:pPr>
      <w:spacing w:after="200" w:line="276" w:lineRule="auto"/>
      <w:ind w:left="720"/>
      <w:contextualSpacing/>
    </w:pPr>
    <w:rPr>
      <w:rFonts w:ascii="Calibri" w:eastAsia="Calibri" w:hAnsi="Calibri" w:cs="Times New Roman"/>
      <w:kern w:val="0"/>
      <w14:ligatures w14:val="none"/>
    </w:rPr>
  </w:style>
  <w:style w:type="paragraph" w:customStyle="1" w:styleId="df3vjf">
    <w:name w:val="df3vjf"/>
    <w:basedOn w:val="Normalny"/>
    <w:rsid w:val="0097377C"/>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apple-converted-space">
    <w:name w:val="apple-converted-space"/>
    <w:basedOn w:val="Domylnaczcionkaakapitu"/>
    <w:rsid w:val="0097377C"/>
  </w:style>
  <w:style w:type="character" w:styleId="Pogrubienie">
    <w:name w:val="Strong"/>
    <w:basedOn w:val="Domylnaczcionkaakapitu"/>
    <w:uiPriority w:val="22"/>
    <w:qFormat/>
    <w:rsid w:val="009737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sinfoniavarsovia.org/en/education/sinfonia-varsovia-academ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infoniavarsovia.sharepoint.com/sites/Marketing/Shared%20Documents/Musethica/2026/kwiecie&#324;/informacja%20prasowa/Musethica%20spring%202026_press%20release/www.musethica.org" TargetMode="External"/><Relationship Id="rId5" Type="http://schemas.openxmlformats.org/officeDocument/2006/relationships/settings" Target="settings.xml"/><Relationship Id="rId15" Type="http://schemas.openxmlformats.org/officeDocument/2006/relationships/hyperlink" Target="mailto:dominika.wrzesinska@sinfoniavarsovia.org" TargetMode="External"/><Relationship Id="rId10" Type="http://schemas.openxmlformats.org/officeDocument/2006/relationships/hyperlink" Target="https://www.sinfoniavarsovia.org/en/our-events/musethica-2/"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bilety.sinfoniavarsovia.org/index.html?lang=en" TargetMode="External"/><Relationship Id="rId14" Type="http://schemas.openxmlformats.org/officeDocument/2006/relationships/hyperlink" Target="mailto:adrianna.michalska@sinfoniavarsovia.org"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d4e585-389d-4ec0-ab4b-b20525b1f568">
      <Terms xmlns="http://schemas.microsoft.com/office/infopath/2007/PartnerControls"/>
    </lcf76f155ced4ddcb4097134ff3c332f>
    <TaxCatchAll xmlns="5d94103c-065e-46e7-a9aa-feebafd11bf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85B644C45601E4CA9155761554DD35B" ma:contentTypeVersion="19" ma:contentTypeDescription="Utwórz nowy dokument." ma:contentTypeScope="" ma:versionID="90c32a212101933aa1b9af4097246bde">
  <xsd:schema xmlns:xsd="http://www.w3.org/2001/XMLSchema" xmlns:xs="http://www.w3.org/2001/XMLSchema" xmlns:p="http://schemas.microsoft.com/office/2006/metadata/properties" xmlns:ns2="b9d4e585-389d-4ec0-ab4b-b20525b1f568" xmlns:ns3="5d94103c-065e-46e7-a9aa-feebafd11bf9" targetNamespace="http://schemas.microsoft.com/office/2006/metadata/properties" ma:root="true" ma:fieldsID="1daa6dad005a08da98d4ced02cce1457" ns2:_="" ns3:_="">
    <xsd:import namespace="b9d4e585-389d-4ec0-ab4b-b20525b1f568"/>
    <xsd:import namespace="5d94103c-065e-46e7-a9aa-feebafd11b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d4e585-389d-4ec0-ab4b-b20525b1f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fa7a8239-2d37-4582-b6b4-03084736b8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103c-065e-46e7-a9aa-feebafd11bf9" elementFormDefault="qualified">
    <xsd:import namespace="http://schemas.microsoft.com/office/2006/documentManagement/types"/>
    <xsd:import namespace="http://schemas.microsoft.com/office/infopath/2007/PartnerControls"/>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36ef400b-b7f0-4723-a47e-39b0b1c02f77}" ma:internalName="TaxCatchAll" ma:showField="CatchAllData" ma:web="5d94103c-065e-46e7-a9aa-feebafd11b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6FDD13-97D2-46CB-B5B8-11BC1DE69891}">
  <ds:schemaRefs>
    <ds:schemaRef ds:uri="http://schemas.microsoft.com/sharepoint/v3/contenttype/forms"/>
  </ds:schemaRefs>
</ds:datastoreItem>
</file>

<file path=customXml/itemProps2.xml><?xml version="1.0" encoding="utf-8"?>
<ds:datastoreItem xmlns:ds="http://schemas.openxmlformats.org/officeDocument/2006/customXml" ds:itemID="{B08D7E4C-19E4-42CD-8CB8-477C4A52B1C7}">
  <ds:schemaRefs>
    <ds:schemaRef ds:uri="http://schemas.microsoft.com/office/2006/metadata/properties"/>
    <ds:schemaRef ds:uri="http://schemas.microsoft.com/office/infopath/2007/PartnerControls"/>
    <ds:schemaRef ds:uri="b9d4e585-389d-4ec0-ab4b-b20525b1f568"/>
    <ds:schemaRef ds:uri="5d94103c-065e-46e7-a9aa-feebafd11bf9"/>
  </ds:schemaRefs>
</ds:datastoreItem>
</file>

<file path=customXml/itemProps3.xml><?xml version="1.0" encoding="utf-8"?>
<ds:datastoreItem xmlns:ds="http://schemas.openxmlformats.org/officeDocument/2006/customXml" ds:itemID="{3E7909FD-80AA-4779-8FF6-F7183925D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d4e585-389d-4ec0-ab4b-b20525b1f568"/>
    <ds:schemaRef ds:uri="5d94103c-065e-46e7-a9aa-feebafd11b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751</Words>
  <Characters>4511</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Strużyński</dc:creator>
  <cp:keywords/>
  <dc:description/>
  <cp:lastModifiedBy>Adrianna Michalska</cp:lastModifiedBy>
  <cp:revision>15</cp:revision>
  <dcterms:created xsi:type="dcterms:W3CDTF">2023-12-12T08:52:00Z</dcterms:created>
  <dcterms:modified xsi:type="dcterms:W3CDTF">2026-04-20T08:56:00Z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0x010100A85B644C45601E4CA9155761554DD35B</vt:lpwstr>
  </property>
  <property fmtid="{D5CDD505-2E9C-101B-9397-08002B2CF9AE}" pid="3" name="MediaServiceImageTags">
    <vt:lpwstr/>
  </property>
</Properties>
</file>